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E7" w:rsidRDefault="00274EE7" w:rsidP="00274EE7">
      <w:pPr>
        <w:pStyle w:val="basic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</w:t>
      </w:r>
      <w:r w:rsidRPr="00274EE7">
        <w:rPr>
          <w:rFonts w:ascii="Times New Roman" w:hAnsi="Times New Roman" w:cs="Times New Roman"/>
          <w:b/>
          <w:sz w:val="28"/>
          <w:szCs w:val="28"/>
          <w:lang w:val="uk-UA"/>
        </w:rPr>
        <w:t>оцінюванн</w:t>
      </w:r>
      <w:r w:rsidRPr="00274EE7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274E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рівня навчальних досягнень учнів з біології</w:t>
      </w:r>
    </w:p>
    <w:p w:rsidR="00274EE7" w:rsidRPr="00274EE7" w:rsidRDefault="00274EE7" w:rsidP="00274EE7">
      <w:pPr>
        <w:pStyle w:val="basic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4EE7" w:rsidRPr="00274EE7" w:rsidRDefault="00274EE7" w:rsidP="00274EE7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Pr="00274EE7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оцінюванні рівня навчальних досягнень учнів з біології враховується: </w:t>
      </w:r>
    </w:p>
    <w:p w:rsidR="00274EE7" w:rsidRPr="00274EE7" w:rsidRDefault="00274EE7" w:rsidP="00274EE7">
      <w:pPr>
        <w:pStyle w:val="basic"/>
        <w:spacing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sz w:val="28"/>
          <w:szCs w:val="28"/>
          <w:lang w:val="uk-UA"/>
        </w:rPr>
        <w:t>– рівень оволодіння  біологічними ідеями, що становлять важливу складову загальнолюдської культури;</w:t>
      </w:r>
    </w:p>
    <w:p w:rsidR="00274EE7" w:rsidRPr="00274EE7" w:rsidRDefault="00274EE7" w:rsidP="00274EE7">
      <w:pPr>
        <w:pStyle w:val="basic"/>
        <w:spacing w:line="240" w:lineRule="auto"/>
        <w:ind w:left="284" w:firstLine="0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74EE7">
        <w:rPr>
          <w:rFonts w:ascii="Times New Roman" w:hAnsi="Times New Roman" w:cs="Times New Roman"/>
          <w:spacing w:val="-3"/>
          <w:sz w:val="28"/>
          <w:szCs w:val="28"/>
          <w:lang w:val="uk-UA"/>
        </w:rPr>
        <w:t>обсяг відтворення знань, рівень розуміння навчального матеріалу;</w:t>
      </w:r>
    </w:p>
    <w:p w:rsidR="00274EE7" w:rsidRDefault="00274EE7" w:rsidP="00274EE7">
      <w:pPr>
        <w:pStyle w:val="basic"/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sz w:val="28"/>
          <w:szCs w:val="28"/>
          <w:lang w:val="uk-UA"/>
        </w:rPr>
        <w:t>– самостійність суджень, систематизація та глибина знань;</w:t>
      </w:r>
    </w:p>
    <w:p w:rsidR="00274EE7" w:rsidRPr="00274EE7" w:rsidRDefault="00274EE7" w:rsidP="00274EE7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EE7">
        <w:rPr>
          <w:rFonts w:ascii="Times New Roman" w:hAnsi="Times New Roman" w:cs="Times New Roman"/>
          <w:sz w:val="28"/>
          <w:szCs w:val="28"/>
          <w:lang w:val="uk-UA"/>
        </w:rPr>
        <w:t>дієвість знань, уміння застосовувати їх у практичній діяльності з метою розв</w:t>
      </w:r>
      <w:r w:rsidRPr="00274EE7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Pr="00274EE7">
        <w:rPr>
          <w:rFonts w:ascii="Times New Roman" w:hAnsi="Times New Roman" w:cs="Times New Roman"/>
          <w:sz w:val="28"/>
          <w:szCs w:val="28"/>
          <w:lang w:val="uk-UA"/>
        </w:rPr>
        <w:t>язування практичних задач;</w:t>
      </w:r>
    </w:p>
    <w:p w:rsidR="00274EE7" w:rsidRPr="00274EE7" w:rsidRDefault="00274EE7" w:rsidP="00274EE7">
      <w:pPr>
        <w:pStyle w:val="basic"/>
        <w:spacing w:line="240" w:lineRule="auto"/>
        <w:ind w:left="284" w:firstLine="0"/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74EE7">
        <w:rPr>
          <w:rFonts w:ascii="Times New Roman" w:hAnsi="Times New Roman" w:cs="Times New Roman"/>
          <w:spacing w:val="3"/>
          <w:sz w:val="28"/>
          <w:szCs w:val="28"/>
          <w:lang w:val="uk-UA"/>
        </w:rPr>
        <w:t>уміння робити висновки та узагальнення на основі практичної діяльності;</w:t>
      </w:r>
    </w:p>
    <w:p w:rsidR="00274EE7" w:rsidRPr="00274EE7" w:rsidRDefault="00274EE7" w:rsidP="00274EE7">
      <w:pPr>
        <w:pStyle w:val="basic"/>
        <w:spacing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sz w:val="28"/>
          <w:szCs w:val="28"/>
          <w:lang w:val="uk-UA"/>
        </w:rPr>
        <w:t xml:space="preserve">– рівень оволодіння практичними уміннями та навичками спостереження та дослідження природи.   </w:t>
      </w:r>
    </w:p>
    <w:p w:rsidR="00274EE7" w:rsidRPr="00274EE7" w:rsidRDefault="00274EE7" w:rsidP="00274EE7">
      <w:pPr>
        <w:pStyle w:val="basic"/>
        <w:spacing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sz w:val="28"/>
          <w:szCs w:val="28"/>
          <w:lang w:val="uk-UA"/>
        </w:rPr>
        <w:t>Оцінювання навчальних досягнень учнів з біології здійснюються за характеристиками, наведеними в таблицях 1 і 2.</w:t>
      </w:r>
    </w:p>
    <w:p w:rsidR="00274EE7" w:rsidRDefault="00274EE7" w:rsidP="00274EE7">
      <w:pPr>
        <w:pStyle w:val="basic"/>
        <w:widowControl w:val="0"/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Таблиця 1</w:t>
      </w:r>
    </w:p>
    <w:p w:rsidR="00274EE7" w:rsidRDefault="00274EE7" w:rsidP="00274EE7">
      <w:pPr>
        <w:pStyle w:val="basic"/>
        <w:widowControl w:val="0"/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134"/>
        <w:gridCol w:w="6946"/>
      </w:tblGrid>
      <w:tr w:rsidR="00274EE7" w:rsidTr="00A82667">
        <w:tc>
          <w:tcPr>
            <w:tcW w:w="1809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4EE7"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val="uk-UA"/>
              </w:rPr>
              <w:t>Рівні навчальних досягнень</w:t>
            </w:r>
          </w:p>
        </w:tc>
        <w:tc>
          <w:tcPr>
            <w:tcW w:w="1134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4EE7"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74EE7"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навчальних досягнень учня (учениці)</w:t>
            </w:r>
          </w:p>
        </w:tc>
      </w:tr>
      <w:tr w:rsidR="00274EE7" w:rsidTr="00274EE7">
        <w:tc>
          <w:tcPr>
            <w:tcW w:w="1809" w:type="dxa"/>
            <w:vMerge w:val="restart"/>
          </w:tcPr>
          <w:p w:rsidR="00274EE7" w:rsidRPr="00274EE7" w:rsidRDefault="00274EE7" w:rsidP="00274EE7">
            <w:pPr>
              <w:pStyle w:val="basictable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1134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46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за допомогою вчителя або з використанням  підручника (робочого зошита)  розпізнає і називає окремі біологічні об’єкти</w:t>
            </w:r>
          </w:p>
        </w:tc>
      </w:tr>
      <w:tr w:rsidR="00274EE7" w:rsidTr="00051CA8">
        <w:tc>
          <w:tcPr>
            <w:tcW w:w="1809" w:type="dxa"/>
            <w:vMerge/>
          </w:tcPr>
          <w:p w:rsidR="00274EE7" w:rsidRDefault="00274EE7" w:rsidP="00274EE7">
            <w:pPr>
              <w:pStyle w:val="basic"/>
              <w:widowControl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46" w:type="dxa"/>
            <w:vAlign w:val="center"/>
          </w:tcPr>
          <w:p w:rsidR="00274EE7" w:rsidRPr="00274EE7" w:rsidRDefault="00274EE7" w:rsidP="00274EE7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pacing w:val="6"/>
                <w:sz w:val="24"/>
                <w:szCs w:val="24"/>
                <w:lang w:val="uk-UA"/>
              </w:rPr>
              <w:t>Учень (учениця) за допомогою вчителя або з використанням  підручника (робочого зошита) називає окремі ознаки біологічних об'єктів; наводить елементарні приклади біологічних об'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uk-UA"/>
              </w:rPr>
              <w:t>єктів</w:t>
            </w:r>
          </w:p>
        </w:tc>
      </w:tr>
      <w:tr w:rsidR="00274EE7" w:rsidTr="00051CA8">
        <w:tc>
          <w:tcPr>
            <w:tcW w:w="1809" w:type="dxa"/>
            <w:vMerge/>
          </w:tcPr>
          <w:p w:rsidR="00274EE7" w:rsidRDefault="00274EE7" w:rsidP="00274EE7">
            <w:pPr>
              <w:pStyle w:val="basic"/>
              <w:widowControl w:val="0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6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відтворює окремі факти; за допомогою вчителя або з використанням підручника (робочого зошита) характеризує окремі ознаки біологічних об'єктів; відповідає на запитання, що потребують однослівної відповіді (наприклад так або ні); допускає суттєві біологічні помилки</w:t>
            </w:r>
          </w:p>
        </w:tc>
      </w:tr>
      <w:tr w:rsidR="00274EE7" w:rsidTr="00274EE7">
        <w:tc>
          <w:tcPr>
            <w:tcW w:w="1809" w:type="dxa"/>
            <w:vMerge w:val="restart"/>
          </w:tcPr>
          <w:p w:rsidR="00274EE7" w:rsidRPr="00274EE7" w:rsidRDefault="00274EE7" w:rsidP="00274EE7">
            <w:pPr>
              <w:pStyle w:val="basictable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134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46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Учень (учениця) за допомогою вчителя відтворює незначну частину навчального матеріалу; дає визначення окремих біологічних понять, неповну характеристику  загальних  ознак біологічних об’єктів,  допускаючи несуттєві біологічні помилки </w:t>
            </w:r>
          </w:p>
        </w:tc>
      </w:tr>
      <w:tr w:rsidR="00274EE7" w:rsidTr="00DD7358">
        <w:tc>
          <w:tcPr>
            <w:tcW w:w="1809" w:type="dxa"/>
            <w:vMerge/>
          </w:tcPr>
          <w:p w:rsidR="00274EE7" w:rsidRPr="00274EE7" w:rsidRDefault="00274EE7" w:rsidP="001E3EBD">
            <w:pPr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46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відповідаючи на запитання вчителя відтворює основний зміст навчального матеріалу; характеризує загальні  ознаки біологічних об’єктів, дає визначення окремих біологічних понять, описує біологічні 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єкти за планом, допускаючи несуттєві біологічні помилки; проводить та описує спостереження; за допомогою вчителя виконує прості біологічні дослідження та описує їх результати; за допомогою вчителя розв’язує прості типові біологічні вправи і задачі</w:t>
            </w:r>
          </w:p>
        </w:tc>
      </w:tr>
      <w:tr w:rsidR="00274EE7" w:rsidTr="00DD7358">
        <w:tc>
          <w:tcPr>
            <w:tcW w:w="1809" w:type="dxa"/>
            <w:vMerge/>
          </w:tcPr>
          <w:p w:rsidR="00274EE7" w:rsidRPr="00274EE7" w:rsidRDefault="00274EE7" w:rsidP="001E3EBD">
            <w:pPr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46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Учень (учениця) самостійно, але неповно відтворює навчальний матеріал, відповідає на окремі запитання; частково пояснює відповідь прикладами, що наведені у підручнику; у цілому правильно вживає біологічні терміни; характеризує будову та функції окремих біологічних об’єктів за планом з незначними неточностями; за зразком розв’язує прості типові біологічні вправи </w:t>
            </w: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lastRenderedPageBreak/>
              <w:t xml:space="preserve">і задачі  </w:t>
            </w:r>
          </w:p>
        </w:tc>
      </w:tr>
      <w:tr w:rsidR="00274EE7" w:rsidTr="00274EE7">
        <w:tc>
          <w:tcPr>
            <w:tcW w:w="1809" w:type="dxa"/>
            <w:vMerge w:val="restart"/>
          </w:tcPr>
          <w:p w:rsidR="00274EE7" w:rsidRPr="00274EE7" w:rsidRDefault="00274EE7" w:rsidP="00274EE7">
            <w:pPr>
              <w:pStyle w:val="basictable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Достатній</w:t>
            </w:r>
          </w:p>
        </w:tc>
        <w:tc>
          <w:tcPr>
            <w:tcW w:w="1134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946" w:type="dxa"/>
            <w:vAlign w:val="center"/>
          </w:tcPr>
          <w:p w:rsidR="00274EE7" w:rsidRPr="00274EE7" w:rsidRDefault="00274EE7" w:rsidP="00274EE7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Учень (учениця) самостійно відтворює основну частину навчального матеріалу, використовуючи необхідну термінологію; розкриває суть біологічних понять, допускаючи у відповідях неточності; за визначеними ознаками порівнює біологічні об‘єкти та явища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;</w:t>
            </w:r>
            <w:r w:rsidRPr="00274EE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виконує прості біологічні дослідження та описує їх результати; з допомогою вчителя формулює  висновки </w:t>
            </w:r>
          </w:p>
        </w:tc>
      </w:tr>
      <w:tr w:rsidR="00274EE7" w:rsidTr="006A745E">
        <w:tc>
          <w:tcPr>
            <w:tcW w:w="1809" w:type="dxa"/>
            <w:vMerge/>
          </w:tcPr>
          <w:p w:rsidR="00274EE7" w:rsidRPr="00274EE7" w:rsidRDefault="00274EE7" w:rsidP="001E3EBD">
            <w:pPr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946" w:type="dxa"/>
            <w:vAlign w:val="center"/>
          </w:tcPr>
          <w:p w:rsidR="00274EE7" w:rsidRPr="00274EE7" w:rsidRDefault="00274EE7" w:rsidP="00274EE7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Учень (учениця) самостійно відтворює навчальний матеріал; відповідає на поставлені запитання, допускаючи у відповідях неточності; порівнює біологічні об’єкти, явища і процеси живої природи, встановлює відмінності між ними; пояснює причинно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-</w:t>
            </w: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наслідкові зв’язки; застосовує отримані знання у стандартних ситуаціях; розв’язує типові біологічні вправи і задачі користуючись  алгоритмом </w:t>
            </w:r>
          </w:p>
        </w:tc>
      </w:tr>
      <w:tr w:rsidR="00274EE7" w:rsidTr="006A745E">
        <w:tc>
          <w:tcPr>
            <w:tcW w:w="1809" w:type="dxa"/>
            <w:vMerge/>
          </w:tcPr>
          <w:p w:rsidR="00274EE7" w:rsidRPr="00274EE7" w:rsidRDefault="00274EE7" w:rsidP="001E3EBD">
            <w:pPr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946" w:type="dxa"/>
            <w:vAlign w:val="center"/>
          </w:tcPr>
          <w:p w:rsidR="00274EE7" w:rsidRPr="00274EE7" w:rsidRDefault="00274EE7" w:rsidP="00274EE7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вільно відтворює навчальний матеріал та  відповідає на поставлені запитання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аналізує інформацію, за допомо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гою вчителя встановлює причинно-</w:t>
            </w: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наслідкові зв’язки; самостійно розв’язує типові біологічні вправи і задачі; використовує знання у стандартних ситуаціях; виправляє помилки; уміє працювати зі схемами, графіками, малюнками, таблицями,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атласами-</w:t>
            </w: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визначниками, натуральними біологічними об</w:t>
            </w:r>
            <w:r w:rsidRPr="00274EE7"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val="uk-UA"/>
              </w:rPr>
              <w:t>’</w:t>
            </w: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єктами та їх моделями; виконує прості біологічні дослідження та пояснює їх результати; виявляє емоційно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живої природи</w:t>
            </w:r>
          </w:p>
        </w:tc>
      </w:tr>
      <w:tr w:rsidR="00274EE7" w:rsidTr="00274EE7">
        <w:tc>
          <w:tcPr>
            <w:tcW w:w="1809" w:type="dxa"/>
            <w:vMerge w:val="restart"/>
          </w:tcPr>
          <w:p w:rsidR="00274EE7" w:rsidRPr="00274EE7" w:rsidRDefault="00274EE7" w:rsidP="00274EE7">
            <w:pPr>
              <w:pStyle w:val="basictable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134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946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Учень (учениця) логічно та усвідомлено відтворює навчальний матеріал у </w:t>
            </w: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cr/>
              <w:t xml:space="preserve">межах програми;  розкриває суть біологічних явищ, процесів, пояснює відповіді прикладами; дає порівняльну характеристику біологічним об’єктам і явищам з визначенням подібності й відмінності;  аналізує, систематизує, узагальнює, встановлює </w:t>
            </w:r>
            <w:proofErr w:type="spellStart"/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причинно</w:t>
            </w: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softHyphen/>
              <w:t>наслідкові</w:t>
            </w:r>
            <w:proofErr w:type="spellEnd"/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зв’язки;  використовує знання у нестандартних ситуаціях; виявляє ставлення й готовність реагувати відповідно до засвоєних ціннісних орієнтацій</w:t>
            </w:r>
          </w:p>
        </w:tc>
      </w:tr>
      <w:tr w:rsidR="00274EE7" w:rsidTr="00CB16A9">
        <w:tc>
          <w:tcPr>
            <w:tcW w:w="1809" w:type="dxa"/>
            <w:vMerge/>
          </w:tcPr>
          <w:p w:rsidR="00274EE7" w:rsidRPr="00274EE7" w:rsidRDefault="00274EE7" w:rsidP="001E3EBD">
            <w:pPr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946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Учень (учениця)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спостереженнях; дає порівняльну характеристику біологічним явищам з поясненням причин подібностей й відмінностей; встановлює і обґрунтовує </w:t>
            </w:r>
            <w:proofErr w:type="spellStart"/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причинно</w:t>
            </w: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softHyphen/>
              <w:t>наслідкові</w:t>
            </w:r>
            <w:proofErr w:type="spellEnd"/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зв’язки; визначає можливості практичного застосування результатів дослідження; виявляє переконання і активно проявляє  ціннісні орієнтації, здійснюючи вибір завдань і рішень</w:t>
            </w:r>
          </w:p>
        </w:tc>
      </w:tr>
      <w:tr w:rsidR="00274EE7" w:rsidTr="00CB16A9">
        <w:tc>
          <w:tcPr>
            <w:tcW w:w="1809" w:type="dxa"/>
            <w:vMerge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946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  використовує знання з інших предметів для виконання ускладнених завдань; знаходить та використовує додаткові джерела інформації для виконання навчального завдання; уміє виокремити проблему і визначити шляхи її розв’язання, приймати рішення, аргументувати власне ставлення до різних поглядів на об’єкт вивчення, бере участь у дискусіях, вирішенні проблемних питань  </w:t>
            </w:r>
          </w:p>
        </w:tc>
      </w:tr>
    </w:tbl>
    <w:p w:rsidR="00274EE7" w:rsidRDefault="00274EE7" w:rsidP="00274EE7">
      <w:pPr>
        <w:pStyle w:val="basic"/>
        <w:widowControl w:val="0"/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74EE7" w:rsidRPr="00274EE7" w:rsidRDefault="00274EE7" w:rsidP="00274EE7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Оцінювання лабораторних і практичних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 контрольних</w:t>
      </w:r>
      <w:r w:rsidRPr="00274EE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робіт</w:t>
      </w:r>
    </w:p>
    <w:p w:rsidR="00274EE7" w:rsidRPr="00274EE7" w:rsidRDefault="00274EE7" w:rsidP="00274EE7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sz w:val="28"/>
          <w:szCs w:val="28"/>
          <w:lang w:val="uk-UA"/>
        </w:rPr>
        <w:t>При оцінюванні лабораторних і практичних робіт враховується:</w:t>
      </w:r>
    </w:p>
    <w:p w:rsidR="00274EE7" w:rsidRPr="00274EE7" w:rsidRDefault="00274EE7" w:rsidP="00274EE7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74EE7">
        <w:rPr>
          <w:rFonts w:ascii="Times New Roman" w:hAnsi="Times New Roman" w:cs="Times New Roman"/>
          <w:sz w:val="28"/>
          <w:szCs w:val="28"/>
          <w:lang w:val="uk-UA"/>
        </w:rPr>
        <w:tab/>
        <w:t>обсяг виконання завдань роботи;</w:t>
      </w:r>
    </w:p>
    <w:p w:rsidR="00274EE7" w:rsidRPr="00274EE7" w:rsidRDefault="00274EE7" w:rsidP="00274EE7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74E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наявність помилок, їх кількість; </w:t>
      </w:r>
    </w:p>
    <w:p w:rsidR="00274EE7" w:rsidRPr="00274EE7" w:rsidRDefault="00274EE7" w:rsidP="00274EE7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74EE7">
        <w:rPr>
          <w:rFonts w:ascii="Times New Roman" w:hAnsi="Times New Roman" w:cs="Times New Roman"/>
          <w:sz w:val="28"/>
          <w:szCs w:val="28"/>
          <w:lang w:val="uk-UA"/>
        </w:rPr>
        <w:tab/>
        <w:t>оформлення роботи (порядок оформлення, виконання рисунків біологічних об</w:t>
      </w:r>
      <w:r w:rsidRPr="00274EE7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Pr="00274EE7">
        <w:rPr>
          <w:rFonts w:ascii="Times New Roman" w:hAnsi="Times New Roman" w:cs="Times New Roman"/>
          <w:sz w:val="28"/>
          <w:szCs w:val="28"/>
          <w:lang w:val="uk-UA"/>
        </w:rPr>
        <w:t>єктів, охайність тощо);</w:t>
      </w:r>
    </w:p>
    <w:p w:rsidR="00274EE7" w:rsidRPr="00274EE7" w:rsidRDefault="00274EE7" w:rsidP="00274EE7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74EE7">
        <w:rPr>
          <w:rFonts w:ascii="Times New Roman" w:hAnsi="Times New Roman" w:cs="Times New Roman"/>
          <w:sz w:val="28"/>
          <w:szCs w:val="28"/>
          <w:lang w:val="uk-UA"/>
        </w:rPr>
        <w:tab/>
        <w:t>для лабораторних робіт наявність і зміст висновків (відповідність меті та змісту завдань роботи, повнота, логічність, послідовність тощо);</w:t>
      </w:r>
    </w:p>
    <w:p w:rsidR="00274EE7" w:rsidRPr="00274EE7" w:rsidRDefault="00274EE7" w:rsidP="00274EE7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74EE7">
        <w:rPr>
          <w:rFonts w:ascii="Times New Roman" w:hAnsi="Times New Roman" w:cs="Times New Roman"/>
          <w:sz w:val="28"/>
          <w:szCs w:val="28"/>
          <w:lang w:val="uk-UA"/>
        </w:rPr>
        <w:tab/>
        <w:t>для практичних робіт наявність і зміст звіту про роботу;</w:t>
      </w:r>
    </w:p>
    <w:p w:rsidR="00274EE7" w:rsidRPr="00274EE7" w:rsidRDefault="00274EE7" w:rsidP="00274EE7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74EE7">
        <w:rPr>
          <w:rFonts w:ascii="Times New Roman" w:hAnsi="Times New Roman" w:cs="Times New Roman"/>
          <w:sz w:val="28"/>
          <w:szCs w:val="28"/>
          <w:lang w:val="uk-UA"/>
        </w:rPr>
        <w:tab/>
        <w:t>рівень самостійності під час виконання завдань і формулювання висновків (написання звіту).</w:t>
      </w:r>
    </w:p>
    <w:p w:rsidR="00274EE7" w:rsidRPr="00274EE7" w:rsidRDefault="00274EE7" w:rsidP="00274EE7">
      <w:pPr>
        <w:pStyle w:val="basic"/>
        <w:spacing w:line="240" w:lineRule="auto"/>
        <w:jc w:val="right"/>
        <w:rPr>
          <w:rFonts w:ascii="Times New Roman" w:eastAsia="Courier New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74EE7" w:rsidRDefault="00274EE7" w:rsidP="00274EE7">
      <w:pPr>
        <w:pStyle w:val="basic"/>
        <w:widowControl w:val="0"/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74EE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Таблиця 2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1417"/>
        <w:gridCol w:w="6662"/>
      </w:tblGrid>
      <w:tr w:rsidR="00274EE7" w:rsidTr="00274EE7">
        <w:tc>
          <w:tcPr>
            <w:tcW w:w="1668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274EE7">
              <w:rPr>
                <w:rFonts w:ascii="Times New Roman" w:eastAsia="HeliosCond-Bold" w:hAnsi="Times New Roman" w:cs="Times New Roman"/>
                <w:b/>
                <w:bCs/>
                <w:sz w:val="24"/>
                <w:szCs w:val="28"/>
                <w:lang w:val="uk-UA"/>
              </w:rPr>
              <w:t>Рівні навчальних досягнень</w:t>
            </w:r>
          </w:p>
        </w:tc>
        <w:tc>
          <w:tcPr>
            <w:tcW w:w="1417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274EE7">
              <w:rPr>
                <w:rFonts w:ascii="Times New Roman" w:eastAsia="HeliosCond-Bold" w:hAnsi="Times New Roman" w:cs="Times New Roman"/>
                <w:b/>
                <w:bCs/>
                <w:sz w:val="24"/>
                <w:szCs w:val="28"/>
                <w:lang w:val="uk-UA"/>
              </w:rPr>
              <w:t>Бали</w:t>
            </w:r>
          </w:p>
        </w:tc>
        <w:tc>
          <w:tcPr>
            <w:tcW w:w="6662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274EE7">
              <w:rPr>
                <w:rFonts w:ascii="Times New Roman" w:eastAsia="HeliosCond-Bold" w:hAnsi="Times New Roman" w:cs="Times New Roman"/>
                <w:b/>
                <w:bCs/>
                <w:sz w:val="24"/>
                <w:szCs w:val="28"/>
                <w:lang w:val="uk-UA"/>
              </w:rPr>
              <w:t>Характеристика навчальних досягнень учня (учениці)</w:t>
            </w:r>
          </w:p>
        </w:tc>
      </w:tr>
      <w:tr w:rsidR="00274EE7" w:rsidTr="00274EE7">
        <w:tc>
          <w:tcPr>
            <w:tcW w:w="1668" w:type="dxa"/>
            <w:vMerge w:val="restart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1417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662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за допомогою вчителя або з використанням  підручника (робочого зошита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розпізнає і називає окремі біологічні об’єкти</w:t>
            </w:r>
          </w:p>
        </w:tc>
      </w:tr>
      <w:tr w:rsidR="00274EE7" w:rsidTr="00274EE7">
        <w:tc>
          <w:tcPr>
            <w:tcW w:w="1668" w:type="dxa"/>
            <w:vMerge/>
          </w:tcPr>
          <w:p w:rsidR="00274EE7" w:rsidRPr="00274EE7" w:rsidRDefault="00274EE7" w:rsidP="001E3EBD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62" w:type="dxa"/>
            <w:vAlign w:val="center"/>
          </w:tcPr>
          <w:p w:rsidR="00274EE7" w:rsidRPr="00274EE7" w:rsidRDefault="00274EE7" w:rsidP="00274EE7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pacing w:val="6"/>
                <w:sz w:val="24"/>
                <w:szCs w:val="24"/>
                <w:lang w:val="uk-UA"/>
              </w:rPr>
              <w:t xml:space="preserve">Учень (учениця) за допомогою вчителя або з використанням  підручника (робочого зошита) називає окремі ознаки біологічних об'єктів; наводить елементарні приклади біологічних об'єктів </w:t>
            </w:r>
          </w:p>
        </w:tc>
      </w:tr>
      <w:tr w:rsidR="00274EE7" w:rsidTr="00274EE7">
        <w:tc>
          <w:tcPr>
            <w:tcW w:w="1668" w:type="dxa"/>
            <w:vMerge/>
          </w:tcPr>
          <w:p w:rsidR="00274EE7" w:rsidRPr="00274EE7" w:rsidRDefault="00274EE7" w:rsidP="001E3EBD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662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(учениця) відтворює окремі факти; за допомогою вчителя або з використанням підручника (робочого зошита) характеризує окремі ознаки біологічних об'єктів; відповідає на запитання, що потребують однослівної відповіді (наприклад так або ні); допускає суттєві біологічні помилки</w:t>
            </w:r>
          </w:p>
        </w:tc>
      </w:tr>
      <w:tr w:rsidR="00274EE7" w:rsidTr="00274EE7">
        <w:tc>
          <w:tcPr>
            <w:tcW w:w="1668" w:type="dxa"/>
            <w:vMerge w:val="restart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417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662" w:type="dxa"/>
            <w:vAlign w:val="center"/>
          </w:tcPr>
          <w:p w:rsidR="00274EE7" w:rsidRPr="00274EE7" w:rsidRDefault="00274EE7" w:rsidP="00274EE7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Учень (учениця) за допомогою вчителя відтворює незначну частину навчального матеріалу; дає визначення окремих біологічних понять, неповну характеристику загальних  ознак біологічних об’єктів, допускаючи несуттєві біологічні помилки </w:t>
            </w:r>
          </w:p>
        </w:tc>
      </w:tr>
      <w:tr w:rsidR="00274EE7" w:rsidTr="00274EE7">
        <w:tc>
          <w:tcPr>
            <w:tcW w:w="1668" w:type="dxa"/>
            <w:vMerge/>
          </w:tcPr>
          <w:p w:rsidR="00274EE7" w:rsidRPr="00274EE7" w:rsidRDefault="00274EE7" w:rsidP="001E3EBD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662" w:type="dxa"/>
            <w:vAlign w:val="center"/>
          </w:tcPr>
          <w:p w:rsidR="00274EE7" w:rsidRPr="00274EE7" w:rsidRDefault="00274EE7" w:rsidP="009B23E3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 (учениця) відповідаючи на запитання вчителя відтворює основний зміст навчального матеріалу; характеризує загальні ознаки біологічних об’єктів, дає визначення окремих біологічних понять, описує біологічні </w:t>
            </w: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  <w:t>об</w:t>
            </w:r>
            <w:r w:rsidRPr="00274EE7"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val="uk-UA"/>
              </w:rPr>
              <w:t>’</w:t>
            </w: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єкти за планом, допускаючи несуттєві біологічні помилки; проводить та описує спостереження; за допомогою вчителя виконує прості біологічні дослідження та описує їх результати; за допомогою вчителя розв’язує прості типові біологічні вправи і задачі</w:t>
            </w:r>
          </w:p>
        </w:tc>
      </w:tr>
      <w:tr w:rsidR="00274EE7" w:rsidTr="00274EE7">
        <w:tc>
          <w:tcPr>
            <w:tcW w:w="1668" w:type="dxa"/>
            <w:vMerge/>
            <w:vAlign w:val="center"/>
          </w:tcPr>
          <w:p w:rsidR="00274EE7" w:rsidRPr="00274EE7" w:rsidRDefault="00274EE7" w:rsidP="001E3EBD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662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Учень/учениця самостійно, але неповно відтворює навчальний матеріал, відповідає на окремі запитання; частково пояснює відповідь прикладами, що наведені у підручнику; у цілому правильно вживає біологічні терміни; характеризує будову та функції окремих біологічних об’єктів за планом з незначними неточностями; за зразком розв’язує прості тип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ові біологічні вправи і задачі</w:t>
            </w:r>
          </w:p>
        </w:tc>
      </w:tr>
      <w:tr w:rsidR="00274EE7" w:rsidTr="00274EE7">
        <w:tc>
          <w:tcPr>
            <w:tcW w:w="1668" w:type="dxa"/>
            <w:vMerge w:val="restart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417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662" w:type="dxa"/>
            <w:vAlign w:val="center"/>
          </w:tcPr>
          <w:p w:rsidR="00274EE7" w:rsidRPr="00274EE7" w:rsidRDefault="00274EE7" w:rsidP="00274EE7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Учень/учениця самостійно відтворює основну частину навчального матеріалу, використовуючи необхідну </w:t>
            </w:r>
            <w:r w:rsidRPr="00274EE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lastRenderedPageBreak/>
              <w:t xml:space="preserve">термінологію; розкриває суть біологічних понять, допускаючи у відповідях неточності; за визначеними ознаками порівнює біологічні об‘єкти та явища; виконує прості біологічні дослідження та описує їх результати; з допомогою вчителя формулює  висновки </w:t>
            </w:r>
          </w:p>
        </w:tc>
      </w:tr>
      <w:tr w:rsidR="00274EE7" w:rsidTr="00274EE7">
        <w:tc>
          <w:tcPr>
            <w:tcW w:w="1668" w:type="dxa"/>
            <w:vMerge/>
          </w:tcPr>
          <w:p w:rsidR="00274EE7" w:rsidRPr="00274EE7" w:rsidRDefault="00274EE7" w:rsidP="001E3EBD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662" w:type="dxa"/>
            <w:vAlign w:val="center"/>
          </w:tcPr>
          <w:p w:rsidR="00274EE7" w:rsidRPr="00274EE7" w:rsidRDefault="00274EE7" w:rsidP="00274EE7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Учень/учениця самостійно відтворює навчальний матеріал; відповідає на поставлені запитання, допускаючи у відповідях неточності; порівнює біологічні об’єкти, явища і процеси живої природи, встановлює відмінності між ними; пояснює причинно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-</w:t>
            </w: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наслідкові зв’язки; застосовує отримані знання у стандартних ситуаціях; розв’язує типові біологіч</w:t>
            </w:r>
            <w:r w:rsidR="009B23E3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ні вправи і задачі користуючись</w:t>
            </w:r>
            <w:bookmarkStart w:id="0" w:name="_GoBack"/>
            <w:bookmarkEnd w:id="0"/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алгоритмом </w:t>
            </w:r>
          </w:p>
        </w:tc>
      </w:tr>
      <w:tr w:rsidR="00274EE7" w:rsidTr="00274EE7">
        <w:tc>
          <w:tcPr>
            <w:tcW w:w="1668" w:type="dxa"/>
            <w:vMerge/>
          </w:tcPr>
          <w:p w:rsidR="00274EE7" w:rsidRPr="00274EE7" w:rsidRDefault="00274EE7" w:rsidP="001E3EBD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662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Учень/учениця вільно відтворює навчальний матеріал та  відповідає на поставлені запитання; аналізує інформацію, за допомо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гою вчителя встановлює причинно-</w:t>
            </w: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наслідкові зв’язки; самостійно розв’язує  типові біологічні вправи і задачі; використовує знання у стандартних ситуаціях; виправляє помилки; уміє працювати зі схемами, графіками, малюнками, таблицями, атласами-визначниками, натуральними біологічними об</w:t>
            </w:r>
            <w:r w:rsidRPr="00274EE7"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val="uk-UA"/>
              </w:rPr>
              <w:t>’</w:t>
            </w: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єктами та їх моделями; виконує прості біологічні дослідження та пояснює їх результати;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емоційно-</w:t>
            </w: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живої природи</w:t>
            </w:r>
          </w:p>
        </w:tc>
      </w:tr>
      <w:tr w:rsidR="00274EE7" w:rsidTr="00274EE7">
        <w:tc>
          <w:tcPr>
            <w:tcW w:w="1668" w:type="dxa"/>
            <w:vMerge w:val="restart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417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662" w:type="dxa"/>
            <w:vAlign w:val="center"/>
          </w:tcPr>
          <w:p w:rsidR="00274EE7" w:rsidRPr="00274EE7" w:rsidRDefault="00274EE7" w:rsidP="00274EE7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Учень/учениця логічно та усвідомлено відтворює навчальний матеріал у </w:t>
            </w: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cr/>
              <w:t>межах програми; розкриває суть біологічних явищ, процесів, пояснює відповіді прикладами; дає порівняльну характеристику біологічним об’єктам і явищам з визначенням подібності й відмінності; аналізує, систематизує, узагальнює, встановлює причинно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-</w:t>
            </w: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наслідкові зв’язки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; </w:t>
            </w: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використовує знання у нестандартних ситуаціях; виявляє ставлення й готовність реагувати відповідно до засвоєних ціннісних орієнтацій</w:t>
            </w:r>
          </w:p>
        </w:tc>
      </w:tr>
      <w:tr w:rsidR="00274EE7" w:rsidTr="00274EE7">
        <w:tc>
          <w:tcPr>
            <w:tcW w:w="1668" w:type="dxa"/>
            <w:vMerge/>
          </w:tcPr>
          <w:p w:rsidR="00274EE7" w:rsidRPr="00274EE7" w:rsidRDefault="00274EE7" w:rsidP="001E3EBD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662" w:type="dxa"/>
            <w:vAlign w:val="center"/>
          </w:tcPr>
          <w:p w:rsidR="00274EE7" w:rsidRPr="00274EE7" w:rsidRDefault="00274EE7" w:rsidP="00274EE7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Учень/учениця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спостереженнях; дає порівняльну характеристику біологічним явищам з поясненням причин подібностей й відмінностей; вс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тановлює і обґрунтовує причинно-</w:t>
            </w:r>
            <w:r w:rsidRPr="00274EE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наслідкові зв’язки; визначає можливості практичного застосування результатів дослідження; виявляє переконання і активно проявляє ціннісні орієнтації, здійснюючи вибір завдань і рішень</w:t>
            </w:r>
          </w:p>
        </w:tc>
      </w:tr>
      <w:tr w:rsidR="00274EE7" w:rsidTr="00274EE7">
        <w:tc>
          <w:tcPr>
            <w:tcW w:w="1668" w:type="dxa"/>
            <w:vMerge/>
          </w:tcPr>
          <w:p w:rsidR="00274EE7" w:rsidRPr="00274EE7" w:rsidRDefault="00274EE7" w:rsidP="001E3EBD">
            <w:pPr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662" w:type="dxa"/>
            <w:vAlign w:val="center"/>
          </w:tcPr>
          <w:p w:rsidR="00274EE7" w:rsidRPr="00274EE7" w:rsidRDefault="00274EE7" w:rsidP="001E3EBD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Учень/учениця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  використовує знання з інших предметів для виконання ускладнених завдань; знаходить та використовує додаткові джерела інформації для виконання навчального завдання; уміє виокремити проблему і визначити шляхи її розв’язання, приймати рішення, аргументувати власне ставлення до різних поглядів на об’єкт вивчення, бере участь у дискусіях, вирішенні проблемних питань  </w:t>
            </w:r>
          </w:p>
        </w:tc>
      </w:tr>
    </w:tbl>
    <w:p w:rsidR="00AD6E24" w:rsidRPr="00274EE7" w:rsidRDefault="00AD6E24">
      <w:pPr>
        <w:rPr>
          <w:lang w:val="uk-UA"/>
        </w:rPr>
      </w:pPr>
    </w:p>
    <w:sectPr w:rsidR="00AD6E24" w:rsidRPr="00274EE7" w:rsidSect="00CF19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ond-Bold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894EE872"/>
    <w:lvl w:ilvl="0">
      <w:start w:val="1"/>
      <w:numFmt w:val="bullet"/>
      <w:lvlText w:val="–"/>
      <w:lvlJc w:val="left"/>
      <w:pPr>
        <w:tabs>
          <w:tab w:val="num" w:pos="757"/>
        </w:tabs>
        <w:ind w:left="757" w:hanging="360"/>
      </w:pPr>
      <w:rPr>
        <w:rFonts w:hint="default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7"/>
        </w:tabs>
        <w:ind w:left="1447" w:hanging="330"/>
      </w:pPr>
      <w:rPr>
        <w:rFonts w:hint="default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67"/>
        </w:tabs>
        <w:ind w:left="2167" w:hanging="330"/>
      </w:pPr>
      <w:rPr>
        <w:rFonts w:hint="default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7"/>
        </w:tabs>
        <w:ind w:left="2887" w:hanging="330"/>
      </w:pPr>
      <w:rPr>
        <w:rFonts w:hint="default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7"/>
        </w:tabs>
        <w:ind w:left="3607" w:hanging="330"/>
      </w:pPr>
      <w:rPr>
        <w:rFonts w:hint="default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327"/>
        </w:tabs>
        <w:ind w:left="4327" w:hanging="330"/>
      </w:pPr>
      <w:rPr>
        <w:rFonts w:hint="default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7"/>
        </w:tabs>
        <w:ind w:left="5047" w:hanging="330"/>
      </w:pPr>
      <w:rPr>
        <w:rFonts w:hint="default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7"/>
        </w:tabs>
        <w:ind w:left="5767" w:hanging="330"/>
      </w:pPr>
      <w:rPr>
        <w:rFonts w:hint="default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87"/>
        </w:tabs>
        <w:ind w:left="6487" w:hanging="330"/>
      </w:pPr>
      <w:rPr>
        <w:rFonts w:hint="default"/>
        <w:position w:val="0"/>
        <w:sz w:val="22"/>
        <w:szCs w:val="22"/>
      </w:rPr>
    </w:lvl>
  </w:abstractNum>
  <w:abstractNum w:abstractNumId="1">
    <w:nsid w:val="00000002"/>
    <w:multiLevelType w:val="multilevel"/>
    <w:tmpl w:val="894EE874"/>
    <w:numStyleLink w:val="List0"/>
  </w:abstractNum>
  <w:abstractNum w:abstractNumId="2">
    <w:nsid w:val="11122231"/>
    <w:multiLevelType w:val="hybridMultilevel"/>
    <w:tmpl w:val="43047FEA"/>
    <w:lvl w:ilvl="0" w:tplc="4810F268">
      <w:numFmt w:val="bullet"/>
      <w:lvlText w:val="-"/>
      <w:lvlJc w:val="left"/>
      <w:pPr>
        <w:ind w:left="644" w:hanging="360"/>
      </w:pPr>
      <w:rPr>
        <w:rFonts w:ascii="Times New Roman" w:eastAsia="Petersburg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877165"/>
    <w:multiLevelType w:val="hybridMultilevel"/>
    <w:tmpl w:val="DEECA09A"/>
    <w:lvl w:ilvl="0" w:tplc="53B6FF9E">
      <w:numFmt w:val="bullet"/>
      <w:lvlText w:val="–"/>
      <w:lvlJc w:val="left"/>
      <w:pPr>
        <w:ind w:left="643" w:hanging="360"/>
      </w:pPr>
      <w:rPr>
        <w:rFonts w:ascii="Times New Roman" w:eastAsia="Petersburg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E7"/>
    <w:rsid w:val="00274EE7"/>
    <w:rsid w:val="009B23E3"/>
    <w:rsid w:val="00AD6E24"/>
    <w:rsid w:val="00C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rsid w:val="00274EE7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ru-RU"/>
    </w:rPr>
  </w:style>
  <w:style w:type="paragraph" w:customStyle="1" w:styleId="basictable">
    <w:name w:val="basic table"/>
    <w:rsid w:val="00274EE7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ru-RU"/>
    </w:rPr>
  </w:style>
  <w:style w:type="numbering" w:customStyle="1" w:styleId="List0">
    <w:name w:val="List 0"/>
    <w:basedOn w:val="a2"/>
    <w:semiHidden/>
    <w:rsid w:val="00274EE7"/>
    <w:pPr>
      <w:numPr>
        <w:numId w:val="1"/>
      </w:numPr>
    </w:pPr>
  </w:style>
  <w:style w:type="table" w:styleId="a3">
    <w:name w:val="Table Grid"/>
    <w:basedOn w:val="a1"/>
    <w:uiPriority w:val="59"/>
    <w:rsid w:val="0027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rsid w:val="00274EE7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ru-RU"/>
    </w:rPr>
  </w:style>
  <w:style w:type="paragraph" w:customStyle="1" w:styleId="basictable">
    <w:name w:val="basic table"/>
    <w:rsid w:val="00274EE7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ru-RU"/>
    </w:rPr>
  </w:style>
  <w:style w:type="numbering" w:customStyle="1" w:styleId="List0">
    <w:name w:val="List 0"/>
    <w:basedOn w:val="a2"/>
    <w:semiHidden/>
    <w:rsid w:val="00274EE7"/>
    <w:pPr>
      <w:numPr>
        <w:numId w:val="1"/>
      </w:numPr>
    </w:pPr>
  </w:style>
  <w:style w:type="table" w:styleId="a3">
    <w:name w:val="Table Grid"/>
    <w:basedOn w:val="a1"/>
    <w:uiPriority w:val="59"/>
    <w:rsid w:val="0027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1595</Words>
  <Characters>9097</Characters>
  <Application>Microsoft Office Word</Application>
  <DocSecurity>0</DocSecurity>
  <Lines>75</Lines>
  <Paragraphs>21</Paragraphs>
  <ScaleCrop>false</ScaleCrop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2024-03-04T10:12:00Z</dcterms:created>
  <dcterms:modified xsi:type="dcterms:W3CDTF">2024-03-04T10:22:00Z</dcterms:modified>
</cp:coreProperties>
</file>